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E9" w:rsidRPr="0066792E" w:rsidRDefault="006679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6E4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  <w:r w:rsidRPr="0066792E">
        <w:rPr>
          <w:lang w:val="ru-RU"/>
        </w:rPr>
        <w:br/>
      </w:r>
      <w:r w:rsidRPr="00667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7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66792E">
        <w:rPr>
          <w:lang w:val="ru-RU"/>
        </w:rPr>
        <w:br/>
      </w:r>
      <w:r w:rsidRPr="00667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613FE9" w:rsidRPr="0066792E" w:rsidRDefault="00613F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613FE9" w:rsidRPr="009818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3FE9" w:rsidRPr="0066792E" w:rsidRDefault="006679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3FE9" w:rsidRPr="0066792E" w:rsidRDefault="006679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6792E" w:rsidRPr="007C0D8D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r w:rsidRPr="007C0D8D">
        <w:rPr>
          <w:rFonts w:ascii="Times New Roman" w:hAnsi="Times New Roman" w:cs="Times New Roman"/>
          <w:u w:val="single"/>
        </w:rPr>
        <w:t xml:space="preserve">с. </w:t>
      </w:r>
      <w:r>
        <w:rPr>
          <w:rFonts w:ascii="Times New Roman" w:hAnsi="Times New Roman" w:cs="Times New Roman"/>
          <w:u w:val="single"/>
        </w:rPr>
        <w:t xml:space="preserve">Второе </w:t>
      </w:r>
      <w:proofErr w:type="spellStart"/>
      <w:r>
        <w:rPr>
          <w:rFonts w:ascii="Times New Roman" w:hAnsi="Times New Roman" w:cs="Times New Roman"/>
          <w:u w:val="single"/>
        </w:rPr>
        <w:t>Имангулово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A1240B">
        <w:rPr>
          <w:rFonts w:ascii="Times New Roman" w:hAnsi="Times New Roman" w:cs="Times New Roman"/>
        </w:rPr>
        <w:t xml:space="preserve">                              </w:t>
      </w:r>
      <w:r w:rsidRPr="00186012">
        <w:rPr>
          <w:rFonts w:ascii="Times New Roman" w:hAnsi="Times New Roman" w:cs="Times New Roman"/>
        </w:rPr>
        <w:t>"___"_____</w:t>
      </w:r>
      <w:r w:rsidR="00A1240B">
        <w:rPr>
          <w:rFonts w:ascii="Times New Roman" w:hAnsi="Times New Roman" w:cs="Times New Roman"/>
        </w:rPr>
        <w:t>___</w:t>
      </w:r>
      <w:r w:rsidRPr="0018601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____</w:t>
      </w:r>
      <w:r w:rsidRPr="00186012">
        <w:rPr>
          <w:rFonts w:ascii="Times New Roman" w:hAnsi="Times New Roman" w:cs="Times New Roman"/>
        </w:rPr>
        <w:t>г.</w:t>
      </w:r>
    </w:p>
    <w:p w:rsidR="0066792E" w:rsidRPr="005E2306" w:rsidRDefault="0066792E" w:rsidP="006679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2306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E230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E2306">
        <w:rPr>
          <w:rFonts w:ascii="Times New Roman" w:hAnsi="Times New Roman" w:cs="Times New Roman"/>
        </w:rPr>
        <w:t xml:space="preserve"> </w:t>
      </w:r>
      <w:r w:rsidRPr="005E2306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A1240B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r w:rsidRPr="00FA744A">
        <w:rPr>
          <w:rFonts w:ascii="Times New Roman" w:hAnsi="Times New Roman" w:cs="Times New Roman"/>
        </w:rPr>
        <w:t xml:space="preserve">        </w:t>
      </w:r>
    </w:p>
    <w:p w:rsidR="0066792E" w:rsidRPr="00FA744A" w:rsidRDefault="00A1240B" w:rsidP="006679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6792E" w:rsidRPr="00FA744A">
        <w:rPr>
          <w:rFonts w:ascii="Times New Roman" w:hAnsi="Times New Roman" w:cs="Times New Roman"/>
        </w:rPr>
        <w:t xml:space="preserve">  </w:t>
      </w:r>
      <w:r w:rsidR="0066792E" w:rsidRPr="00FA744A">
        <w:rPr>
          <w:rFonts w:ascii="Times New Roman" w:hAnsi="Times New Roman" w:cs="Times New Roman"/>
          <w:u w:val="single"/>
        </w:rPr>
        <w:t>Муниципальное бюджетное дошкольное образов</w:t>
      </w:r>
      <w:r w:rsidR="0066792E">
        <w:rPr>
          <w:rFonts w:ascii="Times New Roman" w:hAnsi="Times New Roman" w:cs="Times New Roman"/>
          <w:u w:val="single"/>
        </w:rPr>
        <w:t>ательное учреждение «2-Имангуловский</w:t>
      </w:r>
      <w:r w:rsidR="0066792E" w:rsidRPr="00FA744A">
        <w:rPr>
          <w:rFonts w:ascii="Times New Roman" w:hAnsi="Times New Roman" w:cs="Times New Roman"/>
          <w:u w:val="single"/>
        </w:rPr>
        <w:t xml:space="preserve"> детский сад»</w:t>
      </w:r>
      <w:r w:rsidR="0066792E" w:rsidRPr="00FA744A">
        <w:rPr>
          <w:rFonts w:ascii="Times New Roman" w:hAnsi="Times New Roman" w:cs="Times New Roman"/>
        </w:rPr>
        <w:t xml:space="preserve">, </w:t>
      </w:r>
      <w:r w:rsidR="0066792E">
        <w:rPr>
          <w:rFonts w:ascii="Times New Roman" w:hAnsi="Times New Roman" w:cs="Times New Roman"/>
        </w:rPr>
        <w:t>осуществляющее</w:t>
      </w:r>
      <w:r w:rsidR="0066792E" w:rsidRPr="00FA744A">
        <w:rPr>
          <w:rFonts w:ascii="Times New Roman" w:hAnsi="Times New Roman" w:cs="Times New Roman"/>
        </w:rPr>
        <w:t xml:space="preserve">   образовательную   деятельность  (далее  -  </w:t>
      </w:r>
      <w:r w:rsidR="0066792E" w:rsidRPr="001520AB">
        <w:rPr>
          <w:rFonts w:ascii="Times New Roman" w:hAnsi="Times New Roman" w:cs="Times New Roman"/>
          <w:color w:val="000000"/>
        </w:rPr>
        <w:t>образовательное учреждение)</w:t>
      </w:r>
      <w:r w:rsidR="0066792E" w:rsidRPr="00FA744A">
        <w:rPr>
          <w:rFonts w:ascii="Times New Roman" w:hAnsi="Times New Roman" w:cs="Times New Roman"/>
        </w:rPr>
        <w:t xml:space="preserve"> на основании лицензии от </w:t>
      </w:r>
      <w:r w:rsidR="0066792E">
        <w:rPr>
          <w:rFonts w:ascii="Times New Roman" w:hAnsi="Times New Roman" w:cs="Times New Roman"/>
          <w:u w:val="single"/>
        </w:rPr>
        <w:t>"15" марта  2016</w:t>
      </w:r>
      <w:r w:rsidR="0066792E" w:rsidRPr="00FA744A">
        <w:rPr>
          <w:rFonts w:ascii="Times New Roman" w:hAnsi="Times New Roman" w:cs="Times New Roman"/>
          <w:u w:val="single"/>
        </w:rPr>
        <w:t xml:space="preserve"> г</w:t>
      </w:r>
      <w:r w:rsidR="0066792E">
        <w:rPr>
          <w:rFonts w:ascii="Times New Roman" w:hAnsi="Times New Roman" w:cs="Times New Roman"/>
          <w:u w:val="single"/>
        </w:rPr>
        <w:t>. N 2529-3</w:t>
      </w:r>
      <w:r w:rsidR="0066792E" w:rsidRPr="00FA744A">
        <w:rPr>
          <w:rFonts w:ascii="Times New Roman" w:hAnsi="Times New Roman" w:cs="Times New Roman"/>
          <w:u w:val="single"/>
        </w:rPr>
        <w:t>,</w:t>
      </w:r>
      <w:r w:rsidR="0066792E" w:rsidRPr="00FA744A">
        <w:rPr>
          <w:rFonts w:ascii="Times New Roman" w:hAnsi="Times New Roman" w:cs="Times New Roman"/>
        </w:rPr>
        <w:t xml:space="preserve">  выданной     </w:t>
      </w:r>
      <w:r w:rsidR="0066792E" w:rsidRPr="00FA744A">
        <w:rPr>
          <w:rFonts w:ascii="Times New Roman" w:hAnsi="Times New Roman" w:cs="Times New Roman"/>
          <w:u w:val="single"/>
        </w:rPr>
        <w:t>Министерством  образования Оренбургской области</w:t>
      </w:r>
      <w:proofErr w:type="gramStart"/>
      <w:r w:rsidR="0066792E" w:rsidRPr="00FA744A">
        <w:rPr>
          <w:rFonts w:ascii="Times New Roman" w:hAnsi="Times New Roman" w:cs="Times New Roman"/>
        </w:rPr>
        <w:t xml:space="preserve"> ,</w:t>
      </w:r>
      <w:proofErr w:type="gramEnd"/>
      <w:r w:rsidR="0066792E" w:rsidRPr="00FA744A">
        <w:rPr>
          <w:rFonts w:ascii="Times New Roman" w:hAnsi="Times New Roman" w:cs="Times New Roman"/>
        </w:rPr>
        <w:t xml:space="preserve"> именуемый  в дальнейшем "Исполнитель", в лице  заведующего </w:t>
      </w:r>
      <w:proofErr w:type="spellStart"/>
      <w:r w:rsidR="0066792E">
        <w:rPr>
          <w:rFonts w:ascii="Times New Roman" w:hAnsi="Times New Roman" w:cs="Times New Roman"/>
        </w:rPr>
        <w:t>Абушахминой</w:t>
      </w:r>
      <w:proofErr w:type="spellEnd"/>
      <w:r w:rsidR="0066792E">
        <w:rPr>
          <w:rFonts w:ascii="Times New Roman" w:hAnsi="Times New Roman" w:cs="Times New Roman"/>
        </w:rPr>
        <w:t xml:space="preserve"> </w:t>
      </w:r>
      <w:proofErr w:type="spellStart"/>
      <w:r w:rsidR="0066792E">
        <w:rPr>
          <w:rFonts w:ascii="Times New Roman" w:hAnsi="Times New Roman" w:cs="Times New Roman"/>
        </w:rPr>
        <w:t>Альфии</w:t>
      </w:r>
      <w:proofErr w:type="spellEnd"/>
      <w:r w:rsidR="0066792E">
        <w:rPr>
          <w:rFonts w:ascii="Times New Roman" w:hAnsi="Times New Roman" w:cs="Times New Roman"/>
        </w:rPr>
        <w:t xml:space="preserve"> </w:t>
      </w:r>
      <w:proofErr w:type="spellStart"/>
      <w:r w:rsidR="0066792E">
        <w:rPr>
          <w:rFonts w:ascii="Times New Roman" w:hAnsi="Times New Roman" w:cs="Times New Roman"/>
        </w:rPr>
        <w:t>Ильетовны</w:t>
      </w:r>
      <w:proofErr w:type="spellEnd"/>
      <w:r w:rsidR="0066792E" w:rsidRPr="00FA744A">
        <w:rPr>
          <w:rFonts w:ascii="Times New Roman" w:hAnsi="Times New Roman" w:cs="Times New Roman"/>
        </w:rPr>
        <w:t>,  действующего на основании Устава</w:t>
      </w:r>
      <w:r w:rsidR="0066792E">
        <w:rPr>
          <w:rFonts w:ascii="Times New Roman" w:hAnsi="Times New Roman" w:cs="Times New Roman"/>
        </w:rPr>
        <w:t xml:space="preserve"> ДОУ, </w:t>
      </w:r>
      <w:r w:rsidR="0066792E" w:rsidRPr="001C567C">
        <w:rPr>
          <w:rFonts w:ascii="Times New Roman" w:hAnsi="Times New Roman" w:cs="Times New Roman"/>
        </w:rPr>
        <w:t xml:space="preserve">утвержденного Приказом Управления образованием </w:t>
      </w:r>
      <w:r w:rsidR="0066792E">
        <w:rPr>
          <w:rFonts w:ascii="Times New Roman" w:hAnsi="Times New Roman" w:cs="Times New Roman"/>
        </w:rPr>
        <w:t xml:space="preserve"> администрации Октябрьского района от 17.11.15г. № 170,</w:t>
      </w:r>
      <w:r w:rsidR="0066792E" w:rsidRPr="00FA744A">
        <w:rPr>
          <w:rFonts w:ascii="Times New Roman" w:hAnsi="Times New Roman" w:cs="Times New Roman"/>
        </w:rPr>
        <w:t xml:space="preserve"> и </w:t>
      </w:r>
    </w:p>
    <w:p w:rsidR="0066792E" w:rsidRPr="00FA744A" w:rsidRDefault="0066792E" w:rsidP="0066792E">
      <w:pPr>
        <w:pStyle w:val="ConsPlusNonformat"/>
        <w:rPr>
          <w:rFonts w:ascii="Times New Roman" w:hAnsi="Times New Roman" w:cs="Times New Roman"/>
        </w:rPr>
      </w:pPr>
      <w:r w:rsidRPr="00FA744A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66792E" w:rsidRPr="00FA744A" w:rsidRDefault="0066792E" w:rsidP="0066792E">
      <w:pPr>
        <w:pStyle w:val="ConsPlusNonformat"/>
        <w:rPr>
          <w:rFonts w:ascii="Times New Roman" w:hAnsi="Times New Roman" w:cs="Times New Roman"/>
        </w:rPr>
      </w:pPr>
      <w:r w:rsidRPr="00FA744A">
        <w:rPr>
          <w:rFonts w:ascii="Times New Roman" w:hAnsi="Times New Roman" w:cs="Times New Roman"/>
        </w:rPr>
        <w:t xml:space="preserve">   (фамилия, имя, отчество (при наличии)/наименование юридического лица)</w:t>
      </w:r>
    </w:p>
    <w:p w:rsidR="0066792E" w:rsidRPr="007C0D8D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r w:rsidRPr="00FA744A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A74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FA744A"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A744A">
        <w:rPr>
          <w:rFonts w:ascii="Times New Roman" w:hAnsi="Times New Roman" w:cs="Times New Roman"/>
        </w:rPr>
        <w:t xml:space="preserve"> дальнейшем "Заказчик", в лице</w:t>
      </w:r>
    </w:p>
    <w:p w:rsidR="0066792E" w:rsidRPr="007C0D8D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r w:rsidRPr="007C0D8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6792E" w:rsidRPr="007C0D8D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r w:rsidRPr="007C0D8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7C0D8D">
        <w:rPr>
          <w:rFonts w:ascii="Times New Roman" w:hAnsi="Times New Roman" w:cs="Times New Roman"/>
        </w:rPr>
        <w:t>,</w:t>
      </w:r>
    </w:p>
    <w:p w:rsidR="0066792E" w:rsidRPr="00404ACB" w:rsidRDefault="0066792E" w:rsidP="006679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04ACB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представителя Заказчика)</w:t>
      </w:r>
    </w:p>
    <w:p w:rsidR="0066792E" w:rsidRDefault="0066792E" w:rsidP="0066792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C0D8D">
        <w:rPr>
          <w:rFonts w:ascii="Times New Roman" w:hAnsi="Times New Roman" w:cs="Times New Roman"/>
        </w:rPr>
        <w:t>действующего</w:t>
      </w:r>
      <w:proofErr w:type="gramEnd"/>
      <w:r w:rsidRPr="007C0D8D">
        <w:rPr>
          <w:rFonts w:ascii="Times New Roman" w:hAnsi="Times New Roman" w:cs="Times New Roman"/>
        </w:rPr>
        <w:t xml:space="preserve"> на основании ____________________________________________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66792E" w:rsidRDefault="0066792E" w:rsidP="006679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_________________________________________________________________________________________,</w:t>
      </w:r>
    </w:p>
    <w:p w:rsidR="0066792E" w:rsidRPr="00FB2E35" w:rsidRDefault="0066792E" w:rsidP="0066792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C0D8D">
        <w:rPr>
          <w:rFonts w:ascii="Times New Roman" w:hAnsi="Times New Roman" w:cs="Times New Roman"/>
        </w:rPr>
        <w:t xml:space="preserve"> </w:t>
      </w:r>
      <w:r w:rsidRPr="00FB2E35">
        <w:rPr>
          <w:rFonts w:ascii="Times New Roman" w:hAnsi="Times New Roman" w:cs="Times New Roman"/>
          <w:sz w:val="18"/>
          <w:szCs w:val="18"/>
        </w:rPr>
        <w:t>(наименование и реквизиты документа,  удостоверяющего  представителя   Заказчика)</w:t>
      </w:r>
    </w:p>
    <w:p w:rsidR="0066792E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интересах несовершеннолетнего _____________________________________________________________________________________</w:t>
      </w:r>
    </w:p>
    <w:p w:rsidR="0066792E" w:rsidRPr="007C0D8D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66792E" w:rsidRPr="00404ACB" w:rsidRDefault="0066792E" w:rsidP="006679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404ACB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66792E" w:rsidRPr="00186012" w:rsidRDefault="0066792E" w:rsidP="0066792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7C0D8D">
        <w:rPr>
          <w:rFonts w:ascii="Times New Roman" w:hAnsi="Times New Roman" w:cs="Times New Roman"/>
        </w:rPr>
        <w:t>по адресу: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66792E" w:rsidRPr="00404ACB" w:rsidRDefault="0066792E" w:rsidP="006679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404ACB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66792E" w:rsidRPr="0066792E" w:rsidRDefault="0066792E" w:rsidP="00A1240B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___________________________________________________________</w:t>
      </w:r>
      <w:r w:rsidRPr="0066792E">
        <w:rPr>
          <w:rFonts w:ascii="Times New Roman" w:hAnsi="Times New Roman" w:cs="Times New Roman"/>
          <w:lang w:val="ru-RU"/>
        </w:rPr>
        <w:t xml:space="preserve">, </w:t>
      </w:r>
      <w:r w:rsidRPr="0066792E">
        <w:rPr>
          <w:rFonts w:ascii="Times New Roman" w:hAnsi="Times New Roman" w:cs="Times New Roman"/>
          <w:sz w:val="20"/>
          <w:szCs w:val="20"/>
          <w:lang w:val="ru-RU"/>
        </w:rPr>
        <w:t>именуемый  в  дальнейшем  "Воспитанник",   совместно   именуемые   Стороны заключили настоящий</w:t>
      </w:r>
    </w:p>
    <w:p w:rsidR="00613FE9" w:rsidRPr="0066792E" w:rsidRDefault="0066792E" w:rsidP="00A1240B">
      <w:pPr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Договор 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нижеследующем:</w:t>
      </w:r>
    </w:p>
    <w:p w:rsidR="00A1240B" w:rsidRDefault="00A1240B" w:rsidP="0066792E">
      <w:pPr>
        <w:contextualSpacing/>
        <w:jc w:val="both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I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Предмет Договора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1.1.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1.2. Форма обучения очная.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1.3. Наименование образовательной программы: основная образовательная программа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дошкольного образования.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1.4. Срок освоения образовательной программы (продолжительность обучения)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момент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подписания настоящего Договора составляет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_____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календарных года (лет).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1.5. Режим пребывания Воспитанника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– полный день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(10,5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-часовое пребывание).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группу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общеразвивающей</w:t>
      </w:r>
      <w:proofErr w:type="spellEnd"/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направленности.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lastRenderedPageBreak/>
        <w:t>II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Взаимодействие Сторон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2.1. 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Исполнитель вправе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2.1.1. Самостоятельно осуществлять образовательную деятельность.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2.1.2. Предоставлять Воспитаннику дополнительные образовательные услуги (за рамками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образовательной деятельности), наименование,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объем</w:t>
      </w:r>
      <w:proofErr w:type="gramEnd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форма которых определены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2.1.3. Устанавливать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взимать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Заказчика плату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дополнительные образовательные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услуги.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2.1.5.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__________________________ (иные права Исполнителя).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2.2. 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Заказчик вправе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2.2.1. Участвовать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 образовательной организации,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том числе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формировании образовательной программы.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</w:rPr>
      </w:pPr>
      <w:r w:rsidRPr="0066792E">
        <w:rPr>
          <w:rFonts w:hAnsi="Times New Roman" w:cs="Times New Roman"/>
          <w:color w:val="000000"/>
          <w:sz w:val="20"/>
          <w:szCs w:val="20"/>
        </w:rPr>
        <w:t>2.2.2. Получать от Исполнителя информацию:</w:t>
      </w:r>
    </w:p>
    <w:p w:rsidR="00613FE9" w:rsidRPr="0066792E" w:rsidRDefault="0066792E" w:rsidP="006679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вопросам организации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обеспечения надлежащего исполнения услуг, предусмотренных разделом </w:t>
      </w:r>
      <w:r w:rsidRPr="0066792E">
        <w:rPr>
          <w:rFonts w:hAnsi="Times New Roman" w:cs="Times New Roman"/>
          <w:color w:val="000000"/>
          <w:sz w:val="20"/>
          <w:szCs w:val="20"/>
        </w:rPr>
        <w:t>I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Договора;</w:t>
      </w:r>
    </w:p>
    <w:p w:rsidR="00613FE9" w:rsidRPr="0066792E" w:rsidRDefault="0066792E" w:rsidP="0066792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поведении, эмоциональном состоянии Воспитанника во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время его пребывания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организации, его развитии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способностях, отношении к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2.2.3. Знакомиться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уставом образовательной организации,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лицензией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осуществление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деятельности,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образовательными программами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другими документами,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регламентирующими организацию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права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обязанности Воспитанника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Заказчика.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2.2.4. Выбирать виды дополнительных образовательных услуг,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том числе оказываемых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Исполнителем Воспитаннику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рамками образовательной деятельности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возмездной основе.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2.2.5. Находиться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Воспитанником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период его адаптации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течение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2 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рабочих дней.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2.2.6. Принимать участие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организации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проведении совместных мероприятий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детьми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др.).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2.2.7. Создавать (принимать участие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2.2.9. __________________________ (иные права Заказчика).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2.3. 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Исполнитель обязан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2.3.1. Обеспечить Заказчику доступ к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информации для ознакомления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уставом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организации,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лицензией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образовательными программами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другими документами, регламентирующими организацию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осуществление образовательной деятельности, права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обязанности Воспитанников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Заказчика.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2.3.2. Обеспечить надлежащее предоставление услуг, предусмотренных разделом </w:t>
      </w:r>
      <w:r w:rsidRPr="0066792E">
        <w:rPr>
          <w:rFonts w:hAnsi="Times New Roman" w:cs="Times New Roman"/>
          <w:color w:val="000000"/>
          <w:sz w:val="20"/>
          <w:szCs w:val="20"/>
        </w:rPr>
        <w:t>I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полном объеме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соответствии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условиями настоящего Договора.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2.3.3. Довести до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Заказчика информацию, содержащую сведения 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предоставлении платных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образовательных услуг,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порядке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объеме, которые предусмотрены законодательством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Российской 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2.3.4. Обеспечивать охрану жизни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укрепление физического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психического здоровья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Воспитанника, его интеллектуальное, физическое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личностное развитие, развитие его творческих способностей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интересов.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его жизненной ситуацией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состоянием здоровья, определяющие особые условия получения им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образования, возможности освоения Воспитанником образовательной программы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разных этапах ее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реализации.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2.3.6. При оказании услуг, предусмотренных настоящим Договором, проявлять уважение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личности Воспитанника, оберегать его от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всех форм физического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психологического насилия, обеспечить условия укрепления нравственного, физического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психологического здоровья, эмоционального благополучия Воспитанника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учетом его индивидуальных особенностей.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2.3.7. Создавать безопасные условия обучения, воспитания, присмотра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ухода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Воспитанником, его содержания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соответствии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установленными нормами, обеспечивающими его жизнь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здоровье.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2.3.8. Обучать Воспитанника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программе, предусмотренной пунктом 1.3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2.3.9. Обеспечить реализацию образовательной программы средствами обучения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воспитания, необходимыми для организации учебной деятельности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создания развивающей предметно-пространственной среды.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2.3.10. Обеспечивать Воспитанника необходимым сбалансированным питанием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утвержденному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установленном порядке примерному меню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учетом физиологических потребностей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энергии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пищевых веществах для детей всех возрастных групп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рекомендуемых суточных наборов продуктов для организации питания детей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дошкольных образовательных организациях согласно утвержденному режиму дня</w:t>
      </w:r>
      <w:r w:rsidR="00A35B62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2.3.11. Переводить Воспитанника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следующую возрастную группу.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2.3.12. Уведомить Заказчика 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нецелесообразности оказания Воспитаннику образовательной услуги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объеме, предусмотренном разделом </w:t>
      </w:r>
      <w:r w:rsidRPr="0066792E">
        <w:rPr>
          <w:rFonts w:hAnsi="Times New Roman" w:cs="Times New Roman"/>
          <w:color w:val="000000"/>
          <w:sz w:val="20"/>
          <w:szCs w:val="20"/>
        </w:rPr>
        <w:t>I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2.3.13. Обеспечить соблюдение требований законодательства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сфере персональных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данных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части сбора, хранения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обработки персональных данных Заказчика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2.4. 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Заказчик обязан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: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2.4.1. Соблюдать требования учредительных документов Исполнителя, Правил внутреннего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распорядка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иных локальных нормативных актов, общепринятых норм поведения,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том числе проявлять уважение к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педагогическим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иному персоналу Исполнителя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другим воспитанникам,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посягать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их честь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достоинство.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определенными</w:t>
      </w:r>
      <w:proofErr w:type="gramEnd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в разделе </w:t>
      </w:r>
      <w:r w:rsidRPr="0066792E">
        <w:rPr>
          <w:rFonts w:hAnsi="Times New Roman" w:cs="Times New Roman"/>
          <w:color w:val="000000"/>
          <w:sz w:val="20"/>
          <w:szCs w:val="20"/>
        </w:rPr>
        <w:t>IV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66792E">
        <w:rPr>
          <w:rFonts w:hAnsi="Times New Roman" w:cs="Times New Roman"/>
          <w:color w:val="000000"/>
          <w:sz w:val="20"/>
          <w:szCs w:val="20"/>
        </w:rPr>
        <w:t>III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2.4.3. При поступлении Воспитанника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образовательную организацию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 период действия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2.4.4. Незамедлительно сообщать Исполнителю об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изменении контактного телефона</w:t>
      </w:r>
      <w:r w:rsidRPr="0066792E">
        <w:rPr>
          <w:sz w:val="20"/>
          <w:szCs w:val="20"/>
          <w:lang w:val="ru-RU"/>
        </w:rPr>
        <w:br/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места жительства.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2.4.5. Обеспечить посещение Воспитанником образовательной организации согласно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Правилам внутреннего распорядка Исполнителя.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2.4.6. Информировать Исполнителя 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предстоящем отсутствии Воспитанника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или его болезни.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восстановлению его здоровья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допускать посещения образовательной организации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Воспитанником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период заболевания.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2.4.7.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Предоставлять медицинское заключение</w:t>
      </w:r>
      <w:proofErr w:type="gramEnd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2.4.8. Бережно относиться к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соответствии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 Российской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III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3.1. Стоимость услуг Исполнителя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присмотру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уходу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Воспитанником (далее – родительская плата) составляет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1146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руб.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End"/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Одна тысяча сто сорок шесть 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руб. 00 коп.).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Не допускается включение расходов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реализацию образовательной программы дошкольного образования, 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также расходов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содержание недвижимого имущества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организации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родительскую плату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присмотр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уход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Воспитанником.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3.2. Начисление родительской платы производится из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расчета фактически оказанной услуги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присмотру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уходу соразмерно количеству календарных дней,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течение которых оказывалась услуга.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3.3. Заказчик вносит родительскую плату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присмотр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уход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Воспитанником, указанную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пункте 3.1 настоящего Договора, ежемесячно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основании выставленных Исполнителем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счетов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оплату услуг.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3.4. Оплата производится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позднее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10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-го числа месяца, следующего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месяцем,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котором были оказаны услуги,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безналичном порядке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расчетный счет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Исполнителя, указанный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разделе </w:t>
      </w:r>
      <w:r w:rsidRPr="0066792E">
        <w:rPr>
          <w:rFonts w:hAnsi="Times New Roman" w:cs="Times New Roman"/>
          <w:color w:val="000000"/>
          <w:sz w:val="20"/>
          <w:szCs w:val="20"/>
        </w:rPr>
        <w:t>VIII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IV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Размер, сроки и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порядок оплаты</w:t>
      </w:r>
      <w:r w:rsidRPr="0066792E">
        <w:rPr>
          <w:sz w:val="20"/>
          <w:szCs w:val="20"/>
          <w:lang w:val="ru-RU"/>
        </w:rPr>
        <w:br/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дополнительных образовательных услуг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4.1. Полная стоимость дополнительных образовательных услуг, наименование, перечень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форма предоставления которых определены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приложении к настоящему Договору, составляет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="00D56F8F">
        <w:rPr>
          <w:rFonts w:hAnsi="Times New Roman" w:cs="Times New Roman"/>
          <w:color w:val="000000"/>
          <w:sz w:val="20"/>
          <w:szCs w:val="20"/>
          <w:lang w:val="ru-RU"/>
        </w:rPr>
        <w:t>____________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руб. (</w:t>
      </w:r>
      <w:r w:rsidR="00D56F8F">
        <w:rPr>
          <w:rFonts w:hAnsi="Times New Roman" w:cs="Times New Roman"/>
          <w:color w:val="000000"/>
          <w:sz w:val="20"/>
          <w:szCs w:val="20"/>
          <w:lang w:val="ru-RU"/>
        </w:rPr>
        <w:t>_______________________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руб. 00 коп.).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Увеличение стоимости платных дополнительных образовательных услуг после заключения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настоящего Договора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допускается,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исключением увеличения стоимости указанных услуг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очередной финансовый год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плановый период.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4.2. Заказчик оплачивает дополнительные образовательные услуги ежемесячно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сумме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="00D56F8F">
        <w:rPr>
          <w:rFonts w:hAnsi="Times New Roman" w:cs="Times New Roman"/>
          <w:color w:val="000000"/>
          <w:sz w:val="20"/>
          <w:szCs w:val="20"/>
          <w:lang w:val="ru-RU"/>
        </w:rPr>
        <w:t>______________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руб.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D56F8F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End"/>
      <w:r w:rsidR="00D56F8F"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__________________ 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руб. 00 коп.).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4.3. Оплата производится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срок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позднее</w:t>
      </w:r>
      <w:r w:rsidR="006E4893">
        <w:rPr>
          <w:rFonts w:hAnsi="Times New Roman" w:cs="Times New Roman"/>
          <w:color w:val="000000"/>
          <w:sz w:val="20"/>
          <w:szCs w:val="20"/>
          <w:lang w:val="ru-RU"/>
        </w:rPr>
        <w:t xml:space="preserve">___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-г</w:t>
      </w:r>
      <w:proofErr w:type="gramEnd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 числа месяца, следующего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 месяцем, в котором были оказаны услуги,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безналичном порядке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расчетный счет</w:t>
      </w:r>
      <w:r w:rsidRPr="0066792E">
        <w:rPr>
          <w:sz w:val="20"/>
          <w:szCs w:val="20"/>
          <w:lang w:val="ru-RU"/>
        </w:rPr>
        <w:br/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Исполнителя, указанный в разделе </w:t>
      </w:r>
      <w:r w:rsidRPr="0066792E">
        <w:rPr>
          <w:rFonts w:hAnsi="Times New Roman" w:cs="Times New Roman"/>
          <w:color w:val="000000"/>
          <w:sz w:val="20"/>
          <w:szCs w:val="20"/>
        </w:rPr>
        <w:t>VIII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настоящего Договора.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4.4.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оказание платных образовательных услуг, предусмотренных настоящим Договором,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может быть составлена смета.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V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Ответственность за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неисполнение или ненадлежащее</w:t>
      </w:r>
      <w:r w:rsidRPr="0066792E">
        <w:rPr>
          <w:sz w:val="20"/>
          <w:szCs w:val="20"/>
          <w:lang w:val="ru-RU"/>
        </w:rPr>
        <w:br/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исполнение обязательств по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Договору</w:t>
      </w:r>
      <w:proofErr w:type="gramStart"/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,</w:t>
      </w:r>
      <w:proofErr w:type="gramEnd"/>
      <w:r w:rsidRPr="0066792E">
        <w:rPr>
          <w:sz w:val="20"/>
          <w:szCs w:val="20"/>
          <w:lang w:val="ru-RU"/>
        </w:rPr>
        <w:br/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порядок разрешения споров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5.1.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неисполнение либо ненадлежащее исполнение обязательств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настоящему Договору Исполнитель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настоящим Договором.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5.2. Заказчик при обнаружении недостатка платной образовательной услуги,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том числе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оказания ее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не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полном объеме, предусмотренном образовательными программами (частью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программы), вправе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своему выбору потребовать: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а) безвозмездного оказания образовательной услуги;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б) соразмерного уменьшения стоимости оказанной платной образовательной услуги;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в) возмещения понесенных им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расходов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устранению недостатков оказанной платной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образовательной услуги своими силами или третьими лицами.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5.3. Заказчик вправе отказаться от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исполнения настоящего Договора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потребовать полного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возмещения убытков, если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течение двух недель недостатки платной образовательной услуги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устранены Исполнителем.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5.4. Заказчик вправе отказаться от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исполнения настоящего Договора, если им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обнаружен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существенный недостаток оказанной платной образовательной услуги (неустранимый недостаток,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или недостаток, который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может быть устранен без несоразмерных расходов либо затрат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условий настоящего Договора.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5.5. Заказчик вправе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случае, если Исполнитель нарушил сроки оказания платной образовательной услуги (сроки начала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(или) окончания оказания платной образовательной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услуги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(или) промежуточные сроки оказания платной образовательной услуги) либо если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время оказания платной образовательной услуги стало очевидным, что она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будут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осуществлена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срок,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своему выбору: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а) назначить Исполнителю новый срок,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течение которого Исполнитель должен приступить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к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оказанию платной образовательной услуги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(или) закончить оказание платной образовательной услуги;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б) поручить оказать платную образовательную услугу третьим лицам за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разумную цену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потребовать от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Исполнителя возмещения понесенных расходов;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в) потребовать уменьшения стоимости платной образовательной услуги;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г) расторгнуть настоящий Договор.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5.6. Заказчик вправе потребовать полного возмещения убытков, причиненных ему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связи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нарушением сроков начала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(или) окончания оказания платной образовательной услуги, 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также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связи с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недостатками платной образовательной услуги,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порядке, установленном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законодательством Российской 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VI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Основания изменения и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расторжения Договора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6.1. Условия, на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которых заключен настоящий Договор, могут быть изменены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соглашению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Сторон.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6.2. Все изменения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дополнения к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настоящему Договору должны быть совершены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письменной форме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подписаны уполномоченными представителями Сторон.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6.3. Настоящий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Договор</w:t>
      </w:r>
      <w:proofErr w:type="gramEnd"/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b/>
          <w:bCs/>
          <w:color w:val="000000"/>
          <w:sz w:val="20"/>
          <w:szCs w:val="20"/>
        </w:rPr>
        <w:t>VII</w:t>
      </w:r>
      <w:r w:rsidRPr="0066792E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Заключительные положения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7.1. Настоящий Договор вступает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силу со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дня его подписания Сторонами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действует до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31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августа 2028 года.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7.2. Настоящий Договор составлен в двух экземплярах, имеющих равную юридическую силу,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одному для каждой из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Сторон.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7.3. Стороны обязуются письменно извещать друг друга 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смене реквизитов, адресов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иных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существенных изменениях.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7.4. Все споры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разногласия, которые могут возникнуть при исполнении условий настоящего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Договора, Стороны будут стремиться разрешать путем переговоров.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7.5. Споры,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урегулированные путем переговоров, разрешаются в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судебном порядке,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установленном законодательством Российской Федерации.</w:t>
      </w:r>
    </w:p>
    <w:p w:rsidR="00613FE9" w:rsidRPr="0066792E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7.6. Ни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одна из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Сторон не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вправе передавать свои права и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обязанности по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настоящему</w:t>
      </w:r>
      <w:r w:rsidRPr="0066792E">
        <w:rPr>
          <w:rFonts w:hAnsi="Times New Roman" w:cs="Times New Roman"/>
          <w:color w:val="000000"/>
          <w:sz w:val="20"/>
          <w:szCs w:val="20"/>
        </w:rPr>
        <w:t> </w:t>
      </w: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Договору третьим лицам без письменного согласия другой Стороны.</w:t>
      </w:r>
    </w:p>
    <w:p w:rsidR="006E4893" w:rsidRDefault="0066792E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66792E">
        <w:rPr>
          <w:rFonts w:hAnsi="Times New Roman" w:cs="Times New Roman"/>
          <w:color w:val="000000"/>
          <w:sz w:val="20"/>
          <w:szCs w:val="20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A1240B" w:rsidRPr="00A1240B" w:rsidRDefault="00A1240B" w:rsidP="0066792E">
      <w:pPr>
        <w:contextualSpacing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E4893" w:rsidRDefault="006E4893" w:rsidP="0066792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6F8F" w:rsidRPr="006E4893" w:rsidRDefault="0066792E" w:rsidP="0066792E">
      <w:pPr>
        <w:jc w:val="both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6E4893">
        <w:rPr>
          <w:rFonts w:hAnsi="Times New Roman" w:cs="Times New Roman"/>
          <w:b/>
          <w:bCs/>
          <w:color w:val="000000"/>
          <w:sz w:val="20"/>
          <w:szCs w:val="20"/>
        </w:rPr>
        <w:lastRenderedPageBreak/>
        <w:t>V</w:t>
      </w:r>
      <w:r w:rsidR="006E4893" w:rsidRPr="006E4893">
        <w:rPr>
          <w:rFonts w:hAnsi="Times New Roman" w:cs="Times New Roman"/>
          <w:b/>
          <w:bCs/>
          <w:color w:val="000000"/>
          <w:sz w:val="20"/>
          <w:szCs w:val="20"/>
        </w:rPr>
        <w:t>III</w:t>
      </w:r>
      <w:r w:rsidR="006E4893" w:rsidRPr="006E4893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. Реквизиты и подписи сторон:</w:t>
      </w:r>
    </w:p>
    <w:tbl>
      <w:tblPr>
        <w:tblStyle w:val="a3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3"/>
        <w:gridCol w:w="5462"/>
      </w:tblGrid>
      <w:tr w:rsidR="00D56F8F" w:rsidRPr="0098189F" w:rsidTr="006E4893">
        <w:trPr>
          <w:trHeight w:val="5309"/>
        </w:trPr>
        <w:tc>
          <w:tcPr>
            <w:tcW w:w="4563" w:type="dxa"/>
          </w:tcPr>
          <w:p w:rsidR="00D56F8F" w:rsidRDefault="00D56F8F" w:rsidP="008518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D56F8F" w:rsidRDefault="00D56F8F" w:rsidP="008518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D56F8F" w:rsidRPr="000A4701" w:rsidRDefault="00D56F8F" w:rsidP="0085185F">
            <w:pPr>
              <w:pStyle w:val="a4"/>
              <w:rPr>
                <w:sz w:val="20"/>
                <w:szCs w:val="20"/>
              </w:rPr>
            </w:pPr>
            <w:r w:rsidRPr="000A4701">
              <w:rPr>
                <w:sz w:val="20"/>
                <w:szCs w:val="20"/>
              </w:rPr>
              <w:t xml:space="preserve">МБДОУ «2-Имангуловский детский сад»  </w:t>
            </w:r>
          </w:p>
          <w:p w:rsidR="00D56F8F" w:rsidRPr="000A4701" w:rsidRDefault="00D56F8F" w:rsidP="0085185F">
            <w:pPr>
              <w:pStyle w:val="a4"/>
              <w:rPr>
                <w:sz w:val="20"/>
                <w:szCs w:val="20"/>
              </w:rPr>
            </w:pPr>
            <w:r w:rsidRPr="000A4701">
              <w:rPr>
                <w:sz w:val="20"/>
                <w:szCs w:val="20"/>
              </w:rPr>
              <w:t xml:space="preserve"> Адрес:462035, </w:t>
            </w:r>
            <w:proofErr w:type="gramStart"/>
            <w:r w:rsidRPr="000A4701">
              <w:rPr>
                <w:sz w:val="20"/>
                <w:szCs w:val="20"/>
              </w:rPr>
              <w:t>Оренбургская</w:t>
            </w:r>
            <w:proofErr w:type="gramEnd"/>
            <w:r w:rsidRPr="000A4701">
              <w:rPr>
                <w:sz w:val="20"/>
                <w:szCs w:val="20"/>
              </w:rPr>
              <w:t xml:space="preserve"> обл., Октябрьский район с. 2-Имангулово, ул. Советская,11                             </w:t>
            </w:r>
          </w:p>
          <w:p w:rsidR="00D56F8F" w:rsidRPr="000A4701" w:rsidRDefault="00D56F8F" w:rsidP="0085185F">
            <w:pPr>
              <w:tabs>
                <w:tab w:val="num" w:pos="540"/>
              </w:tabs>
              <w:rPr>
                <w:rFonts w:ascii="Times New Roman" w:hAnsi="Times New Roman"/>
                <w:sz w:val="20"/>
                <w:szCs w:val="20"/>
              </w:rPr>
            </w:pPr>
            <w:r w:rsidRPr="000A4701">
              <w:rPr>
                <w:rFonts w:ascii="Times New Roman" w:hAnsi="Times New Roman"/>
                <w:sz w:val="20"/>
                <w:szCs w:val="20"/>
              </w:rPr>
              <w:t>ИНН 5637981488,  КПП 563701001</w:t>
            </w:r>
          </w:p>
          <w:p w:rsidR="00D56F8F" w:rsidRPr="000A4701" w:rsidRDefault="00D56F8F" w:rsidP="0085185F">
            <w:pPr>
              <w:tabs>
                <w:tab w:val="num" w:pos="5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470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0A4701">
              <w:rPr>
                <w:rFonts w:ascii="Times New Roman" w:hAnsi="Times New Roman"/>
                <w:sz w:val="20"/>
                <w:szCs w:val="20"/>
              </w:rPr>
              <w:t>/с 073.07.0063</w:t>
            </w:r>
          </w:p>
          <w:p w:rsidR="00D56F8F" w:rsidRPr="000A4701" w:rsidRDefault="00D56F8F" w:rsidP="0085185F">
            <w:pPr>
              <w:tabs>
                <w:tab w:val="num" w:pos="5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470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A4701">
              <w:rPr>
                <w:rFonts w:ascii="Times New Roman" w:hAnsi="Times New Roman"/>
                <w:sz w:val="20"/>
                <w:szCs w:val="20"/>
              </w:rPr>
              <w:t>/с  03234643530005300</w:t>
            </w:r>
          </w:p>
          <w:p w:rsidR="00D56F8F" w:rsidRPr="000A4701" w:rsidRDefault="00D56F8F" w:rsidP="0085185F">
            <w:pPr>
              <w:rPr>
                <w:rFonts w:ascii="Times New Roman" w:hAnsi="Times New Roman"/>
                <w:sz w:val="20"/>
                <w:szCs w:val="20"/>
              </w:rPr>
            </w:pPr>
            <w:r w:rsidRPr="000A4701">
              <w:rPr>
                <w:rFonts w:ascii="Times New Roman" w:hAnsi="Times New Roman"/>
                <w:sz w:val="20"/>
                <w:szCs w:val="20"/>
              </w:rPr>
              <w:t xml:space="preserve">ГРКЦ ГУ Банка России по Оренбургской  области </w:t>
            </w:r>
          </w:p>
          <w:p w:rsidR="00D56F8F" w:rsidRPr="000A4701" w:rsidRDefault="00D56F8F" w:rsidP="0085185F">
            <w:pPr>
              <w:rPr>
                <w:rFonts w:ascii="Times New Roman" w:hAnsi="Times New Roman"/>
                <w:sz w:val="20"/>
                <w:szCs w:val="20"/>
              </w:rPr>
            </w:pPr>
            <w:r w:rsidRPr="000A4701">
              <w:rPr>
                <w:rFonts w:ascii="Times New Roman" w:hAnsi="Times New Roman"/>
                <w:sz w:val="20"/>
                <w:szCs w:val="20"/>
              </w:rPr>
              <w:t>г. Оренбург, БИК  015354008</w:t>
            </w:r>
          </w:p>
          <w:p w:rsidR="00D56F8F" w:rsidRPr="000A4701" w:rsidRDefault="00D56F8F" w:rsidP="0085185F">
            <w:pPr>
              <w:tabs>
                <w:tab w:val="num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6F8F" w:rsidRPr="000A4701" w:rsidRDefault="00D56F8F" w:rsidP="0085185F">
            <w:pPr>
              <w:tabs>
                <w:tab w:val="num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56F8F" w:rsidRPr="000A4701" w:rsidRDefault="00D56F8F" w:rsidP="0085185F">
            <w:pPr>
              <w:rPr>
                <w:rFonts w:ascii="Times New Roman" w:hAnsi="Times New Roman"/>
                <w:sz w:val="20"/>
                <w:szCs w:val="20"/>
              </w:rPr>
            </w:pPr>
            <w:r w:rsidRPr="000A4701">
              <w:rPr>
                <w:rFonts w:ascii="Times New Roman" w:hAnsi="Times New Roman"/>
                <w:sz w:val="20"/>
                <w:szCs w:val="20"/>
              </w:rPr>
              <w:t xml:space="preserve">Заведующий ____________А.И. </w:t>
            </w:r>
            <w:proofErr w:type="spellStart"/>
            <w:r w:rsidRPr="000A4701">
              <w:rPr>
                <w:rFonts w:ascii="Times New Roman" w:hAnsi="Times New Roman"/>
                <w:sz w:val="20"/>
                <w:szCs w:val="20"/>
              </w:rPr>
              <w:t>Абушахмина</w:t>
            </w:r>
            <w:proofErr w:type="spellEnd"/>
            <w:r w:rsidRPr="000A47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</w:p>
          <w:p w:rsidR="00D56F8F" w:rsidRPr="00FB2E35" w:rsidRDefault="00D56F8F" w:rsidP="008518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462" w:type="dxa"/>
          </w:tcPr>
          <w:p w:rsidR="00D56F8F" w:rsidRPr="00FB2E35" w:rsidRDefault="00D56F8F" w:rsidP="00851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Заказчик</w:t>
            </w:r>
          </w:p>
          <w:p w:rsidR="00D56F8F" w:rsidRPr="00FB2E35" w:rsidRDefault="00D56F8F" w:rsidP="008518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D56F8F" w:rsidRPr="00FB2E35" w:rsidRDefault="00D56F8F" w:rsidP="008518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фамилия, имя и отчество</w:t>
            </w:r>
          </w:p>
          <w:p w:rsidR="00D56F8F" w:rsidRPr="00FB2E35" w:rsidRDefault="00D56F8F" w:rsidP="0085185F">
            <w:pPr>
              <w:pStyle w:val="ConsPlusNormal"/>
              <w:ind w:right="446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 xml:space="preserve">Паспорт: </w:t>
            </w:r>
            <w:proofErr w:type="spellStart"/>
            <w:r w:rsidRPr="00FB2E35">
              <w:rPr>
                <w:rFonts w:ascii="Times New Roman" w:hAnsi="Times New Roman" w:cs="Times New Roman"/>
              </w:rPr>
              <w:t>серия______№______выдан______________</w:t>
            </w:r>
            <w:proofErr w:type="gramStart"/>
            <w:r w:rsidRPr="00FB2E35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B2E35">
              <w:rPr>
                <w:rFonts w:ascii="Times New Roman" w:hAnsi="Times New Roman" w:cs="Times New Roman"/>
              </w:rPr>
              <w:t>. ________________________________________________</w:t>
            </w:r>
          </w:p>
          <w:p w:rsidR="00D56F8F" w:rsidRPr="00FB2E35" w:rsidRDefault="00D56F8F" w:rsidP="008518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 xml:space="preserve">____________________, </w:t>
            </w:r>
            <w:r w:rsidRPr="00FB2E35">
              <w:rPr>
                <w:rFonts w:ascii="Times New Roman" w:hAnsi="Times New Roman" w:cs="Times New Roman"/>
                <w:u w:val="single"/>
              </w:rPr>
              <w:t>код подразделения</w:t>
            </w:r>
            <w:r w:rsidRPr="00FB2E35">
              <w:rPr>
                <w:rFonts w:ascii="Times New Roman" w:hAnsi="Times New Roman" w:cs="Times New Roman"/>
              </w:rPr>
              <w:t>__________</w:t>
            </w:r>
          </w:p>
          <w:p w:rsidR="00D56F8F" w:rsidRPr="00FB2E35" w:rsidRDefault="00D56F8F" w:rsidP="0085185F">
            <w:pPr>
              <w:pStyle w:val="ConsPlusCell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(паспортные данные)</w:t>
            </w:r>
          </w:p>
          <w:p w:rsidR="00D56F8F" w:rsidRPr="00FB2E35" w:rsidRDefault="00D56F8F" w:rsidP="0085185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_______, ______________________________________</w:t>
            </w:r>
          </w:p>
          <w:p w:rsidR="00D56F8F" w:rsidRPr="00FB2E35" w:rsidRDefault="00D56F8F" w:rsidP="00851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 xml:space="preserve">      (адрес места жительства)</w:t>
            </w:r>
          </w:p>
          <w:p w:rsidR="00D56F8F" w:rsidRPr="00FB2E35" w:rsidRDefault="00D56F8F" w:rsidP="0085185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 ______________________________________________</w:t>
            </w:r>
          </w:p>
          <w:p w:rsidR="00D56F8F" w:rsidRPr="00FB2E35" w:rsidRDefault="006E4893" w:rsidP="0085185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данные </w:t>
            </w:r>
            <w:r w:rsidR="00D56F8F" w:rsidRPr="00FB2E35">
              <w:rPr>
                <w:rFonts w:ascii="Times New Roman" w:hAnsi="Times New Roman" w:cs="Times New Roman"/>
              </w:rPr>
              <w:t xml:space="preserve">   _____________________</w:t>
            </w:r>
          </w:p>
          <w:p w:rsidR="00D56F8F" w:rsidRPr="00FB2E35" w:rsidRDefault="00D56F8F" w:rsidP="0085185F">
            <w:pPr>
              <w:pStyle w:val="ConsPlusCell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D56F8F" w:rsidRPr="00FB2E35" w:rsidRDefault="00D56F8F" w:rsidP="0085185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D56F8F" w:rsidRPr="00FB2E35" w:rsidRDefault="00D56F8F" w:rsidP="0085185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B2E35">
              <w:rPr>
                <w:rFonts w:ascii="Times New Roman" w:hAnsi="Times New Roman" w:cs="Times New Roman"/>
              </w:rPr>
              <w:t xml:space="preserve">              (подпись)                 (расшифровка подписи)</w:t>
            </w:r>
          </w:p>
          <w:p w:rsidR="00D56F8F" w:rsidRPr="00FB2E35" w:rsidRDefault="00D56F8F" w:rsidP="008518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56F8F" w:rsidRPr="00FB2E35" w:rsidRDefault="00D56F8F" w:rsidP="0085185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613FE9" w:rsidRPr="006E4893" w:rsidRDefault="00613FE9" w:rsidP="006E489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3FE9" w:rsidRPr="0066792E" w:rsidRDefault="006679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613FE9" w:rsidRPr="0066792E" w:rsidRDefault="006679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6E4893">
        <w:rPr>
          <w:rFonts w:hAnsi="Times New Roman" w:cs="Times New Roman"/>
          <w:color w:val="000000"/>
          <w:sz w:val="24"/>
          <w:szCs w:val="24"/>
          <w:lang w:val="ru-RU"/>
        </w:rPr>
        <w:t>: «___»_________ 20_____г.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92E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6E4893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613FE9" w:rsidRDefault="00613FE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F8F" w:rsidRDefault="00D56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792E" w:rsidRPr="006E4893" w:rsidRDefault="0066792E" w:rsidP="0098189F">
      <w:pPr>
        <w:rPr>
          <w:lang w:val="ru-RU"/>
        </w:rPr>
      </w:pPr>
    </w:p>
    <w:sectPr w:rsidR="0066792E" w:rsidRPr="006E4893" w:rsidSect="00613F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13FE9"/>
    <w:rsid w:val="00653AF6"/>
    <w:rsid w:val="0066792E"/>
    <w:rsid w:val="006E4893"/>
    <w:rsid w:val="0098189F"/>
    <w:rsid w:val="00A1240B"/>
    <w:rsid w:val="00A35B62"/>
    <w:rsid w:val="00A45250"/>
    <w:rsid w:val="00B73A5A"/>
    <w:rsid w:val="00C06919"/>
    <w:rsid w:val="00D56F8F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66792E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D56F8F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6F8F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Cell">
    <w:name w:val="ConsPlusCell"/>
    <w:rsid w:val="00D56F8F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4">
    <w:name w:val="ﾁ珸魵隆"/>
    <w:rsid w:val="00D56F8F"/>
    <w:pPr>
      <w:widowControl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Dom</cp:lastModifiedBy>
  <cp:revision>6</cp:revision>
  <dcterms:created xsi:type="dcterms:W3CDTF">2011-11-02T04:15:00Z</dcterms:created>
  <dcterms:modified xsi:type="dcterms:W3CDTF">2024-06-13T05:03:00Z</dcterms:modified>
</cp:coreProperties>
</file>